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D2" w:rsidRPr="00B212D2" w:rsidRDefault="00B212D2" w:rsidP="00A93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85pt;margin-top:-9.5pt;width:89.45pt;height:67.05pt;z-index:251661312;mso-wrap-distance-left:9.05pt;mso-wrap-distance-right:9.05pt" filled="t">
            <v:fill color2="black"/>
            <v:imagedata r:id="rId5" o:title=""/>
            <w10:wrap type="square"/>
          </v:shape>
          <o:OLEObject Type="Embed" ProgID="CorelDraw.Graphic.9" ShapeID="_x0000_s1027" DrawAspect="Content" ObjectID="_1521444359" r:id="rId6"/>
        </w:pict>
      </w:r>
      <w:r>
        <w:tab/>
      </w:r>
      <w:r w:rsidRPr="00B212D2">
        <w:rPr>
          <w:b/>
          <w:sz w:val="28"/>
          <w:szCs w:val="28"/>
        </w:rPr>
        <w:t xml:space="preserve">Tomasz Łokieć Zakład Produkcyjny ELTRAF </w:t>
      </w:r>
    </w:p>
    <w:p w:rsidR="00B212D2" w:rsidRPr="00A9393E" w:rsidRDefault="00B212D2" w:rsidP="00A9393E">
      <w:pPr>
        <w:pStyle w:val="Nagwek"/>
        <w:tabs>
          <w:tab w:val="clear" w:pos="4536"/>
          <w:tab w:val="clear" w:pos="9072"/>
        </w:tabs>
        <w:ind w:left="284"/>
        <w:jc w:val="right"/>
      </w:pPr>
    </w:p>
    <w:p w:rsidR="00B212D2" w:rsidRPr="00A9393E" w:rsidRDefault="00B212D2" w:rsidP="00B212D2">
      <w:pPr>
        <w:pStyle w:val="Nagwek"/>
        <w:tabs>
          <w:tab w:val="center" w:pos="2268"/>
        </w:tabs>
        <w:rPr>
          <w:b/>
          <w:bCs/>
        </w:rPr>
      </w:pPr>
      <w:r w:rsidRPr="00A9393E">
        <w:rPr>
          <w:b/>
          <w:bCs/>
        </w:rPr>
        <w:tab/>
      </w:r>
      <w:r w:rsidRPr="00A9393E">
        <w:t xml:space="preserve"> </w:t>
      </w:r>
    </w:p>
    <w:p w:rsidR="00B212D2" w:rsidRPr="00A9393E" w:rsidRDefault="00B212D2" w:rsidP="00A9393E">
      <w:pPr>
        <w:pStyle w:val="Nagwek"/>
        <w:tabs>
          <w:tab w:val="clear" w:pos="4536"/>
          <w:tab w:val="clear" w:pos="9072"/>
        </w:tabs>
        <w:ind w:left="284"/>
        <w:jc w:val="right"/>
      </w:pPr>
    </w:p>
    <w:p w:rsidR="00B212D2" w:rsidRPr="00A9393E" w:rsidRDefault="00B212D2" w:rsidP="00A9393E">
      <w:pPr>
        <w:pStyle w:val="Nagwek"/>
        <w:tabs>
          <w:tab w:val="clear" w:pos="4536"/>
          <w:tab w:val="clear" w:pos="9072"/>
        </w:tabs>
        <w:ind w:left="284"/>
        <w:jc w:val="right"/>
      </w:pPr>
    </w:p>
    <w:p w:rsidR="00B212D2" w:rsidRPr="00A9393E" w:rsidRDefault="00B212D2" w:rsidP="00A9393E">
      <w:pPr>
        <w:pStyle w:val="Nagwek"/>
        <w:rPr>
          <w:b/>
          <w:bCs/>
        </w:rPr>
      </w:pPr>
    </w:p>
    <w:p w:rsidR="00DA01E0" w:rsidRDefault="00DA01E0"/>
    <w:p w:rsidR="00EA6EDC" w:rsidRDefault="00EA6EDC"/>
    <w:p w:rsidR="00EA6EDC" w:rsidRDefault="00EA6EDC" w:rsidP="00AF38E0">
      <w:pPr>
        <w:jc w:val="both"/>
        <w:rPr>
          <w:rFonts w:ascii="Times New Roman" w:hAnsi="Times New Roman" w:cs="Times New Roman"/>
          <w:sz w:val="28"/>
          <w:szCs w:val="28"/>
        </w:rPr>
      </w:pPr>
      <w:r w:rsidRPr="00EA6EDC">
        <w:rPr>
          <w:rFonts w:ascii="Times New Roman" w:hAnsi="Times New Roman" w:cs="Times New Roman"/>
          <w:sz w:val="28"/>
          <w:szCs w:val="28"/>
        </w:rPr>
        <w:t xml:space="preserve">W ramach konkursu Programu Badań Stosowanych </w:t>
      </w:r>
      <w:r>
        <w:rPr>
          <w:rFonts w:ascii="Times New Roman" w:hAnsi="Times New Roman" w:cs="Times New Roman"/>
          <w:sz w:val="28"/>
          <w:szCs w:val="28"/>
        </w:rPr>
        <w:t xml:space="preserve"> Tomasz Łokieć Zakład Produkcyjny ELTRAF zdobył dofinansowanie projektu pt.:</w:t>
      </w:r>
    </w:p>
    <w:p w:rsidR="00EA6EDC" w:rsidRDefault="00EA6EDC">
      <w:pPr>
        <w:rPr>
          <w:rFonts w:ascii="Times New Roman" w:hAnsi="Times New Roman" w:cs="Times New Roman"/>
          <w:sz w:val="28"/>
          <w:szCs w:val="28"/>
        </w:rPr>
      </w:pPr>
    </w:p>
    <w:p w:rsidR="00EA6EDC" w:rsidRDefault="00EA6EDC" w:rsidP="005D3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Układ mielenia surowców mineralnych w młynie elektromagnetycznym wraz z systemem sterowania jego pracą, zapewniający wysoką efektywność technologiczną i niską energochłonność w zastosowaniach mikro i makro- przemysłowych.</w:t>
      </w:r>
    </w:p>
    <w:p w:rsidR="00EA6EDC" w:rsidRDefault="00EA6EDC">
      <w:pPr>
        <w:rPr>
          <w:rFonts w:ascii="Times New Roman" w:hAnsi="Times New Roman" w:cs="Times New Roman"/>
          <w:b/>
          <w:sz w:val="28"/>
          <w:szCs w:val="28"/>
        </w:rPr>
      </w:pPr>
    </w:p>
    <w:p w:rsidR="00EA6EDC" w:rsidRDefault="00EA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dofinansowany jest z Narodowego Centrum Badań i Rozwoju</w:t>
      </w:r>
    </w:p>
    <w:p w:rsidR="00F739B1" w:rsidRDefault="005D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43025" cy="1104900"/>
            <wp:effectExtent l="19050" t="0" r="9525" b="0"/>
            <wp:docPr id="2" name="Obraz 9" descr="C:\Users\Eltraf_AŁ\Desktop\logo_ncbir_braz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traf_AŁ\Desktop\logo_ncbir_brazow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B1" w:rsidRDefault="00F739B1">
      <w:pPr>
        <w:rPr>
          <w:rFonts w:ascii="Times New Roman" w:hAnsi="Times New Roman" w:cs="Times New Roman"/>
          <w:sz w:val="28"/>
          <w:szCs w:val="28"/>
        </w:rPr>
      </w:pPr>
    </w:p>
    <w:p w:rsidR="005D36D7" w:rsidRDefault="005D36D7" w:rsidP="005D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nad projektem będą realizowane przy współpracy:</w:t>
      </w:r>
    </w:p>
    <w:p w:rsidR="005D36D7" w:rsidRDefault="005D36D7" w:rsidP="005D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Politechniki Śląskiej, Wydział Automatyki, Elektrotechniki i Informatyki,</w:t>
      </w:r>
    </w:p>
    <w:p w:rsidR="005D36D7" w:rsidRDefault="005D36D7" w:rsidP="005D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Akademii Górniczo - Hutniczej, </w:t>
      </w:r>
    </w:p>
    <w:p w:rsidR="005D36D7" w:rsidRDefault="005D36D7" w:rsidP="005D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AMEplus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Sp.zo.o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B93" w:rsidRDefault="00805B93" w:rsidP="005D36D7">
      <w:pPr>
        <w:rPr>
          <w:rFonts w:ascii="Times New Roman" w:hAnsi="Times New Roman" w:cs="Times New Roman"/>
          <w:sz w:val="28"/>
          <w:szCs w:val="28"/>
        </w:rPr>
      </w:pPr>
    </w:p>
    <w:p w:rsidR="00805B93" w:rsidRDefault="00805B93" w:rsidP="005D36D7">
      <w:pPr>
        <w:rPr>
          <w:rFonts w:ascii="Times New Roman" w:hAnsi="Times New Roman" w:cs="Times New Roman"/>
          <w:sz w:val="28"/>
          <w:szCs w:val="28"/>
        </w:rPr>
      </w:pPr>
    </w:p>
    <w:p w:rsidR="00805B93" w:rsidRDefault="00805B93" w:rsidP="005D36D7">
      <w:pPr>
        <w:rPr>
          <w:rFonts w:ascii="Times New Roman" w:hAnsi="Times New Roman" w:cs="Times New Roman"/>
          <w:sz w:val="28"/>
          <w:szCs w:val="28"/>
        </w:rPr>
      </w:pPr>
    </w:p>
    <w:p w:rsidR="00805B93" w:rsidRPr="005D36D7" w:rsidRDefault="00805B93" w:rsidP="00805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565141" cy="3552825"/>
            <wp:effectExtent l="19050" t="0" r="0" b="0"/>
            <wp:docPr id="11" name="Obraz 11" descr="C:\Users\Eltraf_AŁ\AppData\Local\Microsoft\Windows\INetCache\Content.Outlook\91IX3830\Mlyn_mag _fi200-Compact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traf_AŁ\AppData\Local\Microsoft\Windows\INetCache\Content.Outlook\91IX3830\Mlyn_mag _fi200-Compact 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27" cy="355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B1" w:rsidRDefault="00D51878" w:rsidP="00D51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47975" cy="5063066"/>
            <wp:effectExtent l="19050" t="0" r="9525" b="0"/>
            <wp:docPr id="12" name="Obraz 12" descr="C:\Users\Eltraf_AŁ\AppData\Local\Microsoft\Windows\INetCache\Content.Outlook\91IX3830\20150225_1144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traf_AŁ\AppData\Local\Microsoft\Windows\INetCache\Content.Outlook\91IX3830\20150225_11445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85" cy="50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DE" w:rsidRDefault="00A404DE" w:rsidP="00D51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19450" cy="4080094"/>
            <wp:effectExtent l="19050" t="0" r="0" b="0"/>
            <wp:docPr id="13" name="Obraz 13" descr="C:\Users\Eltraf_AŁ\AppData\Local\Microsoft\Windows\INetCache\Content.Outlook\91IX3830\20150225_1148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traf_AŁ\AppData\Local\Microsoft\Windows\INetCache\Content.Outlook\91IX3830\20150225_11482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31" cy="408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D2" w:rsidRDefault="002F78D2" w:rsidP="00D51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8D2" w:rsidRPr="002F78D2" w:rsidRDefault="002F78D2" w:rsidP="002F78D2">
      <w:pPr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color w:val="444444"/>
          <w:sz w:val="28"/>
          <w:szCs w:val="28"/>
        </w:rPr>
        <w:t xml:space="preserve">Projekt dotyczy opracowania i wykonania układu mielenia z młynem elektromagnetycznym wraz z systemem sterowania. Względem rozwiązań tradycyjnych układ zapewni znaczne zmniejszenie zużycia energii i wyższą wydajność technologiczną dzięki możliwości kształtowania granulacji produktu. W ramach projektu opracowywane są urządzenia dozujące nadawę i mielniki oraz klasyfikujące produkt dla pracy w układzie z </w:t>
      </w:r>
      <w:proofErr w:type="spellStart"/>
      <w:r w:rsidRPr="002F78D2">
        <w:rPr>
          <w:rFonts w:ascii="Times New Roman" w:hAnsi="Times New Roman" w:cs="Times New Roman"/>
          <w:color w:val="444444"/>
          <w:sz w:val="28"/>
          <w:szCs w:val="28"/>
        </w:rPr>
        <w:t>recyklem</w:t>
      </w:r>
      <w:proofErr w:type="spellEnd"/>
      <w:r w:rsidRPr="002F78D2">
        <w:rPr>
          <w:rFonts w:ascii="Times New Roman" w:hAnsi="Times New Roman" w:cs="Times New Roman"/>
          <w:color w:val="444444"/>
          <w:sz w:val="28"/>
          <w:szCs w:val="28"/>
        </w:rPr>
        <w:t>. Całość wyposażona jest w system kontrolno-pomiarowy z opracowywanymi prototypowymi układami oceny jakości mielenia i stanu pracy młyna. Bezpośrednie sterowanie układem w sterownikach przemysłowych będzie wsparte algorytmami optymalizacji, uruchamianymi w nadrzędnym systemie SCADA. W trakcie projektu układ będzie przebadany w warunkach przemysłowych w kontekście różnych technologii i potrzeb potencjalnych odbiorców.</w:t>
      </w:r>
    </w:p>
    <w:sectPr w:rsidR="002F78D2" w:rsidRPr="002F78D2" w:rsidSect="00DA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783"/>
    <w:multiLevelType w:val="hybridMultilevel"/>
    <w:tmpl w:val="A2A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2D2"/>
    <w:rsid w:val="00142E77"/>
    <w:rsid w:val="002F78D2"/>
    <w:rsid w:val="005D36D7"/>
    <w:rsid w:val="00805B93"/>
    <w:rsid w:val="00A404DE"/>
    <w:rsid w:val="00AF38E0"/>
    <w:rsid w:val="00B212D2"/>
    <w:rsid w:val="00C9795E"/>
    <w:rsid w:val="00D0141F"/>
    <w:rsid w:val="00D51878"/>
    <w:rsid w:val="00DA01E0"/>
    <w:rsid w:val="00EA6EDC"/>
    <w:rsid w:val="00F7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2D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2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212D2"/>
  </w:style>
  <w:style w:type="paragraph" w:styleId="Tekstdymka">
    <w:name w:val="Balloon Text"/>
    <w:basedOn w:val="Normalny"/>
    <w:link w:val="TekstdymkaZnak"/>
    <w:uiPriority w:val="99"/>
    <w:semiHidden/>
    <w:unhideWhenUsed/>
    <w:rsid w:val="00B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Eltraf_AŁ</dc:creator>
  <cp:lastModifiedBy>Eltraf_AŁ</cp:lastModifiedBy>
  <cp:revision>9</cp:revision>
  <dcterms:created xsi:type="dcterms:W3CDTF">2016-04-06T07:56:00Z</dcterms:created>
  <dcterms:modified xsi:type="dcterms:W3CDTF">2016-04-06T08:39:00Z</dcterms:modified>
</cp:coreProperties>
</file>